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87" w:rsidRDefault="005A31E4" w:rsidP="008455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845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«УТВЕРЖДАЮ»</w:t>
      </w:r>
    </w:p>
    <w:p w:rsidR="00845587" w:rsidRDefault="00845587" w:rsidP="0084558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МКОУ «ХНОШ им. Мусаева А.М.»</w:t>
      </w:r>
    </w:p>
    <w:p w:rsidR="003252EC" w:rsidRPr="00B734DB" w:rsidRDefault="00845587" w:rsidP="00845587">
      <w:pPr>
        <w:spacing w:after="0"/>
        <w:ind w:left="4678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Б.Б,2020 г</w:t>
      </w:r>
    </w:p>
    <w:p w:rsidR="005A31E4" w:rsidRDefault="005A31E4" w:rsidP="005171D5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3252EC" w:rsidRPr="00B734DB" w:rsidRDefault="003252EC" w:rsidP="005171D5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 w:rsidRPr="00B734D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 xml:space="preserve">Дорожная карта </w:t>
      </w:r>
    </w:p>
    <w:p w:rsidR="005171D5" w:rsidRPr="002271B9" w:rsidRDefault="005171D5" w:rsidP="005171D5">
      <w:pPr>
        <w:pStyle w:val="ConsPlusTitle"/>
        <w:widowControl/>
        <w:ind w:left="142"/>
        <w:jc w:val="center"/>
        <w:outlineLvl w:val="1"/>
        <w:rPr>
          <w:rStyle w:val="a7"/>
          <w:rFonts w:eastAsiaTheme="majorEastAsia"/>
          <w:b/>
          <w:color w:val="000066"/>
          <w:sz w:val="28"/>
          <w:szCs w:val="28"/>
        </w:rPr>
      </w:pPr>
      <w:r w:rsidRPr="002271B9">
        <w:rPr>
          <w:rStyle w:val="a7"/>
          <w:rFonts w:eastAsiaTheme="majorEastAsia"/>
          <w:color w:val="000066"/>
          <w:sz w:val="28"/>
          <w:szCs w:val="28"/>
        </w:rPr>
        <w:t xml:space="preserve"> </w:t>
      </w:r>
      <w:r w:rsidR="005E2C91">
        <w:rPr>
          <w:rStyle w:val="a7"/>
          <w:rFonts w:eastAsiaTheme="majorEastAsia"/>
          <w:b/>
          <w:color w:val="000066"/>
          <w:sz w:val="28"/>
          <w:szCs w:val="28"/>
        </w:rPr>
        <w:t>«Противодействие</w:t>
      </w:r>
      <w:r w:rsidR="005E2C91" w:rsidRPr="002271B9">
        <w:rPr>
          <w:rStyle w:val="a7"/>
          <w:rFonts w:eastAsiaTheme="majorEastAsia"/>
          <w:b/>
          <w:color w:val="000066"/>
          <w:sz w:val="28"/>
          <w:szCs w:val="28"/>
        </w:rPr>
        <w:t xml:space="preserve"> идеологии</w:t>
      </w:r>
      <w:r w:rsidR="005E2C91">
        <w:rPr>
          <w:rStyle w:val="a7"/>
          <w:b/>
          <w:color w:val="000066"/>
          <w:sz w:val="28"/>
          <w:szCs w:val="28"/>
        </w:rPr>
        <w:t xml:space="preserve"> терроризма, экстремизма</w:t>
      </w:r>
    </w:p>
    <w:p w:rsidR="003252EC" w:rsidRDefault="00CF050D" w:rsidP="00B734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color w:val="000066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>на 2020 – 2021</w:t>
      </w:r>
      <w:r w:rsidR="005171D5" w:rsidRPr="002271B9"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 xml:space="preserve"> гг.</w:t>
      </w:r>
      <w:r w:rsidR="005E2C91"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>»</w:t>
      </w:r>
    </w:p>
    <w:p w:rsidR="00B734DB" w:rsidRPr="00B734DB" w:rsidRDefault="00B734DB" w:rsidP="00B734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color w:val="000066"/>
          <w:sz w:val="28"/>
          <w:szCs w:val="28"/>
        </w:rPr>
      </w:pPr>
    </w:p>
    <w:p w:rsidR="002A2F15" w:rsidRDefault="003252EC" w:rsidP="00EC31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</w:p>
    <w:p w:rsidR="00EC31F6" w:rsidRDefault="005171D5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66"/>
          <w:sz w:val="28"/>
          <w:szCs w:val="28"/>
        </w:rPr>
        <w:t>-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еализация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государственной политики в области </w:t>
      </w:r>
      <w:r w:rsidR="002A2F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противо</w:t>
      </w:r>
      <w:r w:rsid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действия экстремизму и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терроризму;</w:t>
      </w:r>
    </w:p>
    <w:p w:rsidR="002A2F15" w:rsidRDefault="002A2F15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5171D5"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Реализация системы мер, направленных на профилактику экстремизма и терроризма;</w:t>
      </w:r>
    </w:p>
    <w:p w:rsidR="003252EC" w:rsidRPr="005171D5" w:rsidRDefault="002A2F15" w:rsidP="00EC31F6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5171D5"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Защита жизни, здоровья учащихся, их имущественных и других интересов от преступных посягательств.</w:t>
      </w:r>
    </w:p>
    <w:p w:rsidR="003252EC" w:rsidRPr="0060711C" w:rsidRDefault="003252EC" w:rsidP="00EC31F6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2A2F15" w:rsidRPr="00C32EF9" w:rsidRDefault="002A2F15" w:rsidP="00C32E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Уменьшение проявлений экстремизма и негативного отношения к лицам других национальностей и религиозных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A2F15" w:rsidRPr="00C32EF9" w:rsidRDefault="002A2F15" w:rsidP="00C32E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Формирование у учащихся внутренней потребности в толерантном поведении к людям других национальностей и религиозных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>3.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толерантности и межэтнической культуры в молодежной среде, профилактика агрессивного поведения.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4. Информирование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населения   по вопросам противодействия терроризму и экстремизму.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5. </w:t>
      </w:r>
      <w:r w:rsidR="002A2F15" w:rsidRPr="00EC31F6">
        <w:rPr>
          <w:rFonts w:ascii="Times New Roman" w:eastAsia="Times New Roman" w:hAnsi="Times New Roman"/>
          <w:color w:val="002060"/>
          <w:sz w:val="28"/>
          <w:szCs w:val="28"/>
        </w:rPr>
        <w:t xml:space="preserve">Содействие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правоохранительным органам в выявлении правонарушений и преступлений данной категории, а также ликвидации их последствий.</w:t>
      </w:r>
    </w:p>
    <w:p w:rsidR="002A2F15" w:rsidRPr="00EC31F6" w:rsidRDefault="00C32EF9" w:rsidP="00EC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6.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Пропаганда толерантного поведения к людям других национальностей и религиозных </w:t>
      </w:r>
      <w:proofErr w:type="spellStart"/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конфессий</w:t>
      </w:r>
      <w:proofErr w:type="spellEnd"/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A2F15" w:rsidRPr="00EC31F6" w:rsidRDefault="00C32EF9" w:rsidP="00EC3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7. </w:t>
      </w:r>
      <w:r w:rsidR="002A2F15"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</w:r>
    </w:p>
    <w:p w:rsidR="002A2F15" w:rsidRPr="00EC31F6" w:rsidRDefault="002A2F15" w:rsidP="00EC3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2A2F15" w:rsidRDefault="002A2F15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lastRenderedPageBreak/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5. Просвещение учащихся в области личной гигиены, антиалкогольная </w:t>
      </w:r>
      <w:r w:rsidR="00B734DB">
        <w:rPr>
          <w:rFonts w:ascii="inherit" w:eastAsia="Times New Roman" w:hAnsi="inherit" w:cs="Arial"/>
          <w:color w:val="000066"/>
          <w:sz w:val="28"/>
          <w:szCs w:val="28"/>
        </w:rPr>
        <w:t xml:space="preserve">                     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и антиникотиновая пропаганда, разъяснение последствий наркомании и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СПИДа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для человеческого организма.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3252EC" w:rsidRPr="0060711C" w:rsidRDefault="003252EC" w:rsidP="003252E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EC31F6" w:rsidRDefault="003252EC" w:rsidP="00EC31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</w:p>
    <w:p w:rsidR="00EC31F6" w:rsidRPr="00C32EF9" w:rsidRDefault="00EC31F6" w:rsidP="00227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Совершенствование форм и методов работы МКОУ  по профилактике терроризма и экстремизма, проявлений ксенофобии, национальной и расовой нетерпимости, противодействию этнической дискрими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 xml:space="preserve">нации  в школе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на территории.</w:t>
      </w:r>
    </w:p>
    <w:p w:rsidR="00EC31F6" w:rsidRPr="00C32EF9" w:rsidRDefault="00EC31F6" w:rsidP="0022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227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Распространение культуры интернационализма, согласия, национальной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ре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лигиозной терпимости в среде учащихся школы.</w:t>
      </w:r>
    </w:p>
    <w:p w:rsidR="00EC31F6" w:rsidRPr="00C32EF9" w:rsidRDefault="00EC31F6" w:rsidP="0022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227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Гармонизация межнациональных отношений, повышение уровня </w:t>
      </w:r>
      <w:proofErr w:type="spellStart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этносоциальной</w:t>
      </w:r>
      <w:proofErr w:type="spellEnd"/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комфортности.</w:t>
      </w:r>
    </w:p>
    <w:p w:rsidR="00EC31F6" w:rsidRPr="00C32EF9" w:rsidRDefault="00EC31F6" w:rsidP="0022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227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Формирование нетерпимости ко всем фактам террористических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:rsidR="00EC31F6" w:rsidRPr="00C32EF9" w:rsidRDefault="00EC31F6" w:rsidP="001F7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C31F6" w:rsidRPr="00C32EF9" w:rsidRDefault="00EC31F6" w:rsidP="001F7C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Недопущение создания и деятельности националистических экстремистских молодежных группировок.</w:t>
      </w:r>
    </w:p>
    <w:p w:rsidR="00EC31F6" w:rsidRPr="00C32EF9" w:rsidRDefault="00EC31F6" w:rsidP="001F7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252EC" w:rsidRDefault="00EC31F6" w:rsidP="001F7C3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</w:t>
      </w:r>
      <w:r w:rsidR="00B734D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в том числе через муниципальные средства массовой информации.</w:t>
      </w:r>
    </w:p>
    <w:p w:rsidR="00CF050D" w:rsidRPr="00CF050D" w:rsidRDefault="00CF050D" w:rsidP="00CF050D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F050D" w:rsidRPr="00C32EF9" w:rsidRDefault="00CF050D" w:rsidP="00CF050D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3252EC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  <w:p w:rsidR="00D53348" w:rsidRPr="00E9296B" w:rsidRDefault="00D53348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252EC" w:rsidRPr="00E9296B" w:rsidTr="00473089">
        <w:tc>
          <w:tcPr>
            <w:tcW w:w="561" w:type="dxa"/>
            <w:vMerge w:val="restart"/>
          </w:tcPr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  <w:r w:rsidR="007E355E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2.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7E355E" w:rsidRPr="00E9296B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9929" w:type="dxa"/>
            <w:gridSpan w:val="2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3252EC" w:rsidRPr="00E9296B" w:rsidTr="00473089">
        <w:tc>
          <w:tcPr>
            <w:tcW w:w="561" w:type="dxa"/>
            <w:vMerge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3252EC" w:rsidRPr="00D53348" w:rsidRDefault="00B8487A" w:rsidP="00473089">
            <w:pPr>
              <w:pStyle w:val="a3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706080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Утверждение плана мероприятий по профилактике идеологии терроризма и</w:t>
            </w:r>
            <w:r w:rsidR="00CF05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экстремизма на 2020-2021</w:t>
            </w:r>
            <w:r w:rsidR="00F42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годы (д</w:t>
            </w:r>
            <w:r w:rsidR="00706080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 25-сентября)</w:t>
            </w:r>
          </w:p>
          <w:p w:rsidR="00706080" w:rsidRPr="00D53348" w:rsidRDefault="00706080" w:rsidP="00473089">
            <w:pPr>
              <w:pStyle w:val="a3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Использование во всех образовательных учреждениях</w:t>
            </w:r>
            <w:r w:rsid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практики применения методов психолого-педагогической диагностики в антитеррористической деятельности:</w:t>
            </w: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Теста «Выявление уровней гражданской идентичности учащейся молодежи»;</w:t>
            </w:r>
            <w:r w:rsidR="00695BC1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r w:rsidR="00695BC1"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 w:rsid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  <w:p w:rsidR="00B8487A" w:rsidRPr="00D53348" w:rsidRDefault="002B1395" w:rsidP="00D53348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Экспресс-опросник</w:t>
            </w:r>
            <w:proofErr w:type="spellEnd"/>
            <w:r w:rsidR="00B8487A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«Индекс взаимопонимания»;</w:t>
            </w:r>
          </w:p>
          <w:p w:rsidR="00B8487A" w:rsidRPr="00D53348" w:rsidRDefault="00B8487A" w:rsidP="00B8487A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-диагностики «Этническое самосознание и его трансформации в условиях межэтнической напряженности»;</w:t>
            </w:r>
          </w:p>
          <w:p w:rsidR="00B8487A" w:rsidRPr="00D53348" w:rsidRDefault="002B1395" w:rsidP="00B84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-диагностика</w:t>
            </w:r>
            <w:r w:rsidR="00B8487A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«Риски возникновения межэтнических и межконфессиональных конфликтов».</w:t>
            </w:r>
          </w:p>
          <w:p w:rsidR="00B8487A" w:rsidRPr="00D53348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Коллективы 36 образовательных учреждений,</w:t>
            </w:r>
          </w:p>
          <w:p w:rsidR="003252EC" w:rsidRPr="001358E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B8487A" w:rsidRPr="00D53348" w:rsidRDefault="00D53348" w:rsidP="00B84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- </w:t>
            </w:r>
            <w:r w:rsidR="00B8487A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Недели толерантности</w:t>
            </w:r>
            <w:r w:rsidR="00B55D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(3 неделя ноября)</w:t>
            </w:r>
          </w:p>
          <w:p w:rsidR="00B8487A" w:rsidRPr="00D53348" w:rsidRDefault="00B8487A" w:rsidP="00D53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Регулярное проведение на классных часах, уроках </w:t>
            </w:r>
            <w:r w:rsidR="00695BC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истории и обществознания 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информационных пятиминуток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о международном положении в мире с </w:t>
            </w:r>
            <w:r w:rsidR="00695BC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последующим обсуждением с </w:t>
            </w:r>
            <w:proofErr w:type="gramStart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обучающимися</w:t>
            </w:r>
            <w:proofErr w:type="gramEnd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вопросов внутренней и внешней политики России</w:t>
            </w:r>
          </w:p>
          <w:p w:rsidR="003252EC" w:rsidRPr="00D53348" w:rsidRDefault="00695BC1" w:rsidP="00695BC1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F821DA"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7E355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Обследование школ </w:t>
            </w:r>
            <w:r w:rsidR="00F821DA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руководители 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психолог,соц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Default="003252EC" w:rsidP="00473089">
            <w:pPr>
              <w:pStyle w:val="a3"/>
              <w:ind w:left="0"/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7E355E" w:rsidRPr="00B734DB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77015" w:rsidRDefault="00277015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77015" w:rsidRDefault="00277015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77015" w:rsidRDefault="00277015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77015" w:rsidRDefault="00277015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6811" w:type="dxa"/>
          </w:tcPr>
          <w:p w:rsidR="00F821DA" w:rsidRPr="00D53348" w:rsidRDefault="003252EC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F821DA" w:rsidRPr="00D533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Конкурс рисунков «</w:t>
            </w:r>
            <w:proofErr w:type="spellStart"/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Террору-нет</w:t>
            </w:r>
            <w:proofErr w:type="spellEnd"/>
            <w:r w:rsidR="00F821DA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!»</w:t>
            </w:r>
            <w:r w:rsidR="003428D8"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(4-6кл.) (октябрь)</w:t>
            </w:r>
          </w:p>
          <w:p w:rsidR="00F821DA" w:rsidRPr="00D53348" w:rsidRDefault="00F821DA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F821DA" w:rsidRPr="00D53348" w:rsidRDefault="00F821DA" w:rsidP="00F821DA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Спортивные соревнов</w:t>
            </w:r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>ания по мини футбол</w:t>
            </w:r>
            <w:proofErr w:type="gramStart"/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>у</w:t>
            </w:r>
            <w:r w:rsidR="008835DB">
              <w:rPr>
                <w:rFonts w:ascii="Times New Roman" w:hAnsi="Times New Roman"/>
                <w:color w:val="002060"/>
                <w:sz w:val="28"/>
                <w:szCs w:val="28"/>
              </w:rPr>
              <w:t>(</w:t>
            </w:r>
            <w:proofErr w:type="gramEnd"/>
            <w:r w:rsidR="008835DB" w:rsidRPr="008835D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май-июнь)</w:t>
            </w:r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>, баскетболу</w:t>
            </w:r>
            <w:r w:rsidR="00277015" w:rsidRPr="0027701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(январь)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волейболу</w:t>
            </w:r>
            <w:r w:rsidR="0027701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277015" w:rsidRPr="0027701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(март)</w:t>
            </w:r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>, шахматам, настольному теннису</w:t>
            </w:r>
            <w:r w:rsidR="0027701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277015" w:rsidRPr="0027701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(февраль)</w:t>
            </w:r>
            <w:r w:rsidR="002B1395" w:rsidRPr="0027701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,</w:t>
            </w:r>
            <w:r w:rsidR="002B139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вольной борьбе в 3 возрастных группах,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гиревому спорту (</w:t>
            </w:r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8-11 </w:t>
            </w:r>
            <w:proofErr w:type="spellStart"/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>кл</w:t>
            </w:r>
            <w:proofErr w:type="spellEnd"/>
            <w:r w:rsidR="00F427B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) «Спорт против террора» </w:t>
            </w:r>
            <w:r w:rsidR="003428D8" w:rsidRPr="0027701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(март)</w:t>
            </w:r>
          </w:p>
          <w:p w:rsidR="003252EC" w:rsidRPr="00D53348" w:rsidRDefault="00F821DA" w:rsidP="00F821D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Конкурс плакатов   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«МЫ ПРОТИВ терроризма</w:t>
            </w:r>
            <w:proofErr w:type="gramStart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!</w:t>
            </w:r>
            <w:proofErr w:type="gramEnd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 w:rsidR="003428D8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(апрель)</w:t>
            </w:r>
          </w:p>
          <w:p w:rsidR="003428D8" w:rsidRPr="00D53348" w:rsidRDefault="003428D8" w:rsidP="003428D8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Конкурс исследовательских и творческих рабо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т «И гордо реет флаг державный», посвященный истории государственной символики РФ и РД. (октябрь)</w:t>
            </w:r>
          </w:p>
          <w:p w:rsidR="00CF6F37" w:rsidRPr="00D53348" w:rsidRDefault="003428D8" w:rsidP="00CF6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</w:t>
            </w:r>
            <w:r w:rsidR="00CF6F37"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Подготовка и проведение конкурса социальной рекламы </w:t>
            </w:r>
            <w:r w:rsidR="00CF6F37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«Будьте бдительны»</w:t>
            </w:r>
          </w:p>
          <w:p w:rsidR="003428D8" w:rsidRPr="00D53348" w:rsidRDefault="00B734DB" w:rsidP="00CF6F37">
            <w:pPr>
              <w:tabs>
                <w:tab w:val="left" w:pos="2913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(Педагоги школ района  (</w:t>
            </w:r>
            <w:r w:rsidR="00CF6F37"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май)</w:t>
            </w:r>
            <w:proofErr w:type="gramEnd"/>
          </w:p>
          <w:p w:rsidR="003428D8" w:rsidRPr="00B734DB" w:rsidRDefault="00CF6F37" w:rsidP="00B734DB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-Конкурс методических разработок уроков по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п</w:t>
            </w:r>
            <w:r w:rsidR="001219A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рофилактике экстремизма (январь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 xml:space="preserve">                                       Районные акции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Pr="00E9296B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3252EC" w:rsidRPr="00D53348" w:rsidRDefault="003252EC" w:rsidP="00473089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Акции: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«День без вредных привычек»</w:t>
            </w:r>
          </w:p>
          <w:p w:rsidR="003252EC" w:rsidRPr="00D53348" w:rsidRDefault="003252EC" w:rsidP="004730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 «Молодежь </w:t>
            </w:r>
            <w:r w:rsidR="009A0C70"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против экстремизма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»</w:t>
            </w:r>
          </w:p>
          <w:p w:rsidR="003252EC" w:rsidRPr="00D53348" w:rsidRDefault="003252EC" w:rsidP="0047308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«Благодеяние»</w:t>
            </w:r>
            <w:r w:rsidR="002271B9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(1полугодие)</w:t>
            </w:r>
          </w:p>
          <w:p w:rsidR="003252EC" w:rsidRPr="00D53348" w:rsidRDefault="003252EC" w:rsidP="004730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color w:val="002060"/>
              </w:rPr>
              <w:t xml:space="preserve"> </w:t>
            </w:r>
          </w:p>
          <w:p w:rsidR="009A0C70" w:rsidRPr="00D53348" w:rsidRDefault="003252EC" w:rsidP="009A0C70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</w:t>
            </w:r>
            <w:r w:rsidR="009A0C70"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Проведение социально-значимых акций:</w:t>
            </w:r>
          </w:p>
          <w:p w:rsidR="009A0C70" w:rsidRPr="008835DB" w:rsidRDefault="009A0C70" w:rsidP="008835DB">
            <w:pPr>
              <w:pStyle w:val="a3"/>
              <w:numPr>
                <w:ilvl w:val="2"/>
                <w:numId w:val="6"/>
              </w:num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8835DB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- «Здоровое поколение выбирает!»</w:t>
            </w:r>
          </w:p>
          <w:p w:rsidR="009A0C70" w:rsidRPr="008835DB" w:rsidRDefault="009A0C70" w:rsidP="008835DB">
            <w:pPr>
              <w:pStyle w:val="a3"/>
              <w:numPr>
                <w:ilvl w:val="2"/>
                <w:numId w:val="6"/>
              </w:num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8835DB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-«Твой голос»</w:t>
            </w:r>
          </w:p>
          <w:p w:rsidR="009A0C70" w:rsidRPr="008835DB" w:rsidRDefault="009A0C70" w:rsidP="008835DB">
            <w:pPr>
              <w:pStyle w:val="a3"/>
              <w:numPr>
                <w:ilvl w:val="2"/>
                <w:numId w:val="6"/>
              </w:num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8835DB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-«Копилка добрых дел»</w:t>
            </w:r>
          </w:p>
          <w:p w:rsidR="009A0C70" w:rsidRPr="008835DB" w:rsidRDefault="009A0C70" w:rsidP="008835DB">
            <w:pPr>
              <w:pStyle w:val="a3"/>
              <w:numPr>
                <w:ilvl w:val="2"/>
                <w:numId w:val="6"/>
              </w:num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835DB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-«Рука помощи»</w:t>
            </w:r>
            <w:r w:rsidR="002271B9" w:rsidRPr="008835DB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(2полугодие)</w:t>
            </w:r>
          </w:p>
          <w:p w:rsidR="003252EC" w:rsidRPr="00D53348" w:rsidRDefault="003252EC" w:rsidP="00473089">
            <w:pPr>
              <w:pStyle w:val="a3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3252EC" w:rsidRPr="00E9296B" w:rsidTr="00473089">
        <w:tc>
          <w:tcPr>
            <w:tcW w:w="10490" w:type="dxa"/>
            <w:gridSpan w:val="3"/>
          </w:tcPr>
          <w:p w:rsidR="003252EC" w:rsidRPr="00D53348" w:rsidRDefault="003252EC" w:rsidP="004730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E355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6257D" w:rsidRPr="00E9296B" w:rsidRDefault="00C6257D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Семинар- 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«</w:t>
            </w:r>
            <w:hyperlink r:id="rId5" w:history="1">
              <w:r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F427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F6F37"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(февраль)</w:t>
            </w:r>
          </w:p>
          <w:p w:rsidR="003428D8" w:rsidRPr="00D5334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Семинар-совещание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3428D8" w:rsidRPr="00D53348" w:rsidRDefault="00A759F9" w:rsidP="003428D8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6" w:history="1">
              <w:r w:rsidR="003428D8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 xml:space="preserve"> "</w:t>
              </w:r>
            </w:hyperlink>
            <w:hyperlink r:id="rId7" w:history="1">
              <w:r w:rsidR="003428D8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</w:p>
          <w:p w:rsidR="003428D8" w:rsidRDefault="003428D8" w:rsidP="003428D8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(Презентация)</w:t>
            </w:r>
            <w:r w:rsidR="00F427B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F6F37"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(апрель)</w:t>
            </w:r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  <w:p w:rsidR="00C74109" w:rsidRDefault="00C74109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  <w:p w:rsidR="007E355E" w:rsidRPr="001358E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7E355E" w:rsidRPr="001358EE" w:rsidRDefault="007E355E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B10D41" w:rsidRPr="00D53348" w:rsidRDefault="003252EC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color w:val="002060"/>
                <w:sz w:val="28"/>
                <w:szCs w:val="28"/>
              </w:rPr>
              <w:t> </w:t>
            </w:r>
            <w:r w:rsidR="00B10D41" w:rsidRPr="00D53348">
              <w:rPr>
                <w:b/>
                <w:color w:val="002060"/>
                <w:sz w:val="28"/>
                <w:szCs w:val="28"/>
              </w:rPr>
              <w:t>Тематические часы общения: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«Давайте дружить народами»,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«Возьмемся за руки, друзья»,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«Нам надо лучше знать друг друга»,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«Приемы эффективного общения»,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«Все мы разные, но все мы заслуживаем счастья»,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«Профилактика и разрешение конфликтов»,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«Богатое многообразие мировых культур»,(1полугодие)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 «Толерантность и межнациональные кон</w:t>
            </w:r>
            <w:r w:rsidRPr="00D53348">
              <w:rPr>
                <w:color w:val="002060"/>
                <w:sz w:val="28"/>
                <w:szCs w:val="28"/>
              </w:rPr>
              <w:softHyphen/>
              <w:t>фликты. Как они связаны?»,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жители многонационального края!»,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«Что значит жить в мире с собой и другими?»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«Чувствовать, думать, любить, как другие…»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против насилия и экстремизма»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«Наша истинная национальность – человек» и т.д. </w:t>
            </w:r>
          </w:p>
          <w:p w:rsidR="00B10D41" w:rsidRPr="00D53348" w:rsidRDefault="00B10D41" w:rsidP="00B10D4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2060"/>
                <w:sz w:val="22"/>
                <w:szCs w:val="22"/>
              </w:rPr>
            </w:pPr>
            <w:r w:rsidRPr="00D53348">
              <w:rPr>
                <w:color w:val="002060"/>
                <w:sz w:val="28"/>
                <w:szCs w:val="28"/>
              </w:rPr>
              <w:t>( 2полугодие)</w:t>
            </w:r>
          </w:p>
          <w:p w:rsidR="003252EC" w:rsidRPr="00D53348" w:rsidRDefault="003252EC" w:rsidP="00B10D41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психолог,соц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3252EC" w:rsidTr="00473089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3252EC" w:rsidRPr="00D53348" w:rsidRDefault="003252EC" w:rsidP="00473089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родительские собрания</w:t>
            </w:r>
          </w:p>
        </w:tc>
      </w:tr>
      <w:tr w:rsidR="003252EC" w:rsidRPr="00E9296B" w:rsidTr="00473089">
        <w:tc>
          <w:tcPr>
            <w:tcW w:w="561" w:type="dxa"/>
          </w:tcPr>
          <w:p w:rsidR="003252EC" w:rsidRPr="00E9296B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1.</w:t>
            </w:r>
          </w:p>
        </w:tc>
        <w:tc>
          <w:tcPr>
            <w:tcW w:w="6811" w:type="dxa"/>
          </w:tcPr>
          <w:p w:rsidR="003252EC" w:rsidRPr="00D53348" w:rsidRDefault="003252EC" w:rsidP="00473089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Единые родительские собрания во всех ОУ района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«Родительский всеобуч»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(памятка для родителей </w:t>
            </w:r>
            <w:r w:rsidR="00B10D41"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«Защищаем  права ребенка»,  «Ответственность родителей </w:t>
            </w:r>
            <w:r w:rsidR="000F5F2D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за воспитание и обучение детей», </w:t>
            </w:r>
            <w:r w:rsidR="000F5F2D" w:rsidRPr="00D5334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«Воспитание толерантности в семье».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 </w:t>
            </w:r>
            <w:proofErr w:type="gramEnd"/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 февраль)</w:t>
            </w:r>
          </w:p>
          <w:p w:rsidR="003252EC" w:rsidRPr="00D53348" w:rsidRDefault="003252EC" w:rsidP="0047308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7E355E" w:rsidRPr="001358EE" w:rsidRDefault="003252EC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  <w:r w:rsidR="007E355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</w:t>
            </w:r>
            <w:r w:rsidR="007E355E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представители АТК, МВД, ФСБ.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3252EC" w:rsidRPr="00E9296B" w:rsidTr="00473089">
        <w:tc>
          <w:tcPr>
            <w:tcW w:w="561" w:type="dxa"/>
          </w:tcPr>
          <w:p w:rsidR="00C74109" w:rsidRDefault="00C74109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252EC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C74109" w:rsidRDefault="00C74109" w:rsidP="007E355E">
            <w:pPr>
              <w:pStyle w:val="a3"/>
              <w:ind w:left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7E355E" w:rsidRPr="007E355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Управление образования Буйнакского района</w:t>
            </w:r>
          </w:p>
          <w:p w:rsidR="007E355E" w:rsidRPr="007E355E" w:rsidRDefault="007E355E" w:rsidP="007E35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  <w:r w:rsidR="008136CA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(ноябрь)</w:t>
            </w:r>
          </w:p>
          <w:p w:rsidR="003252EC" w:rsidRPr="00D53348" w:rsidRDefault="003252EC" w:rsidP="007E355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4109" w:rsidRDefault="00C74109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3252EC" w:rsidRPr="001358EE" w:rsidRDefault="003252EC" w:rsidP="00473089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психолог,соц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3252EC" w:rsidRPr="001358EE" w:rsidRDefault="003252EC" w:rsidP="00473089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3252EC" w:rsidRPr="00C876A7" w:rsidRDefault="003252EC" w:rsidP="003252EC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3252EC" w:rsidRPr="00B54E17" w:rsidRDefault="003252EC" w:rsidP="003252EC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3252EC" w:rsidRPr="00B54E17" w:rsidRDefault="003252EC" w:rsidP="003252EC">
      <w:pPr>
        <w:pStyle w:val="a3"/>
        <w:numPr>
          <w:ilvl w:val="0"/>
          <w:numId w:val="2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3252EC" w:rsidRPr="00B54E17" w:rsidRDefault="003252EC" w:rsidP="003252EC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CE32E8" w:rsidRDefault="00CE32E8"/>
    <w:sectPr w:rsidR="00CE32E8" w:rsidSect="00B734D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067E"/>
    <w:multiLevelType w:val="hybridMultilevel"/>
    <w:tmpl w:val="598A7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7C20"/>
    <w:multiLevelType w:val="hybridMultilevel"/>
    <w:tmpl w:val="0568D51A"/>
    <w:lvl w:ilvl="0" w:tplc="FDAC5B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04042"/>
    <w:multiLevelType w:val="hybridMultilevel"/>
    <w:tmpl w:val="32A2D09A"/>
    <w:lvl w:ilvl="0" w:tplc="55F0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52EC"/>
    <w:rsid w:val="000F5F2D"/>
    <w:rsid w:val="001219AF"/>
    <w:rsid w:val="001F7C31"/>
    <w:rsid w:val="002271B9"/>
    <w:rsid w:val="00277015"/>
    <w:rsid w:val="002A2F15"/>
    <w:rsid w:val="002B1395"/>
    <w:rsid w:val="003252EC"/>
    <w:rsid w:val="003428D8"/>
    <w:rsid w:val="00400958"/>
    <w:rsid w:val="005171D5"/>
    <w:rsid w:val="005A31E4"/>
    <w:rsid w:val="005E2C91"/>
    <w:rsid w:val="00694C4D"/>
    <w:rsid w:val="00695BC1"/>
    <w:rsid w:val="006D5804"/>
    <w:rsid w:val="00706080"/>
    <w:rsid w:val="00740E5B"/>
    <w:rsid w:val="007E355E"/>
    <w:rsid w:val="008136CA"/>
    <w:rsid w:val="00845587"/>
    <w:rsid w:val="008835DB"/>
    <w:rsid w:val="00891F30"/>
    <w:rsid w:val="00992936"/>
    <w:rsid w:val="009A0C70"/>
    <w:rsid w:val="009C2A66"/>
    <w:rsid w:val="00A30105"/>
    <w:rsid w:val="00A41F22"/>
    <w:rsid w:val="00A759F9"/>
    <w:rsid w:val="00A924D9"/>
    <w:rsid w:val="00B10D41"/>
    <w:rsid w:val="00B55D69"/>
    <w:rsid w:val="00B734DB"/>
    <w:rsid w:val="00B8487A"/>
    <w:rsid w:val="00C32EF9"/>
    <w:rsid w:val="00C356CC"/>
    <w:rsid w:val="00C472D2"/>
    <w:rsid w:val="00C6257D"/>
    <w:rsid w:val="00C74109"/>
    <w:rsid w:val="00CE32E8"/>
    <w:rsid w:val="00CF050D"/>
    <w:rsid w:val="00CF6F37"/>
    <w:rsid w:val="00D53348"/>
    <w:rsid w:val="00DF236C"/>
    <w:rsid w:val="00DF6564"/>
    <w:rsid w:val="00EC31F6"/>
    <w:rsid w:val="00F16028"/>
    <w:rsid w:val="00F427B7"/>
    <w:rsid w:val="00F453B8"/>
    <w:rsid w:val="00F77EC1"/>
    <w:rsid w:val="00F821DA"/>
    <w:rsid w:val="00FC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E8"/>
  </w:style>
  <w:style w:type="paragraph" w:styleId="1">
    <w:name w:val="heading 1"/>
    <w:basedOn w:val="a"/>
    <w:link w:val="10"/>
    <w:uiPriority w:val="9"/>
    <w:qFormat/>
    <w:rsid w:val="00EC3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EC"/>
    <w:pPr>
      <w:ind w:left="720"/>
      <w:contextualSpacing/>
    </w:pPr>
  </w:style>
  <w:style w:type="table" w:styleId="a4">
    <w:name w:val="Table Grid"/>
    <w:basedOn w:val="a1"/>
    <w:uiPriority w:val="59"/>
    <w:rsid w:val="003252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32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52EC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3252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2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171D5"/>
    <w:rPr>
      <w:b/>
      <w:bCs/>
    </w:rPr>
  </w:style>
  <w:style w:type="paragraph" w:customStyle="1" w:styleId="ConsPlusTitle">
    <w:name w:val="ConsPlusTitle"/>
    <w:rsid w:val="00517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31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protivodeistvie%20terrorizmu/pub_3756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protivodeistvie%20terrorizmu/pub_375642.pdf" TargetMode="External"/><Relationship Id="rId5" Type="http://schemas.openxmlformats.org/officeDocument/2006/relationships/hyperlink" Target="http://www.dagminobr.ru/storage/files/protivodeistvie%20terrorizmu/Terr_glob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ЗАИРА</cp:lastModifiedBy>
  <cp:revision>22</cp:revision>
  <cp:lastPrinted>2020-09-09T00:40:00Z</cp:lastPrinted>
  <dcterms:created xsi:type="dcterms:W3CDTF">2018-07-01T09:55:00Z</dcterms:created>
  <dcterms:modified xsi:type="dcterms:W3CDTF">2020-09-09T00:40:00Z</dcterms:modified>
</cp:coreProperties>
</file>