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E1" w:rsidRPr="00293AE1" w:rsidRDefault="00293AE1" w:rsidP="00293AE1">
      <w:pPr>
        <w:shd w:val="clear" w:color="auto" w:fill="FFFFFF"/>
        <w:spacing w:before="225" w:after="225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</w:rPr>
      </w:pPr>
      <w:proofErr w:type="spellStart"/>
      <w:r w:rsidRPr="00293AE1">
        <w:rPr>
          <w:rFonts w:ascii="Segoe UI" w:eastAsia="Times New Roman" w:hAnsi="Segoe UI" w:cs="Segoe UI"/>
          <w:b/>
          <w:bCs/>
          <w:color w:val="333333"/>
          <w:sz w:val="36"/>
          <w:szCs w:val="36"/>
        </w:rPr>
        <w:t>Rainbow</w:t>
      </w:r>
      <w:proofErr w:type="spellEnd"/>
      <w:r w:rsidRPr="00293AE1">
        <w:rPr>
          <w:rFonts w:ascii="Segoe UI" w:eastAsia="Times New Roman" w:hAnsi="Segoe UI" w:cs="Segoe UI"/>
          <w:b/>
          <w:bCs/>
          <w:color w:val="333333"/>
          <w:sz w:val="36"/>
          <w:szCs w:val="36"/>
        </w:rPr>
        <w:t xml:space="preserve"> </w:t>
      </w:r>
      <w:proofErr w:type="spellStart"/>
      <w:r w:rsidRPr="00293AE1">
        <w:rPr>
          <w:rFonts w:ascii="Segoe UI" w:eastAsia="Times New Roman" w:hAnsi="Segoe UI" w:cs="Segoe UI"/>
          <w:b/>
          <w:bCs/>
          <w:color w:val="333333"/>
          <w:sz w:val="36"/>
          <w:szCs w:val="36"/>
        </w:rPr>
        <w:t>English</w:t>
      </w:r>
      <w:proofErr w:type="spellEnd"/>
      <w:r w:rsidRPr="00293AE1">
        <w:rPr>
          <w:rFonts w:ascii="Segoe UI" w:eastAsia="Times New Roman" w:hAnsi="Segoe UI" w:cs="Segoe UI"/>
          <w:b/>
          <w:bCs/>
          <w:color w:val="333333"/>
          <w:sz w:val="36"/>
          <w:szCs w:val="36"/>
        </w:rPr>
        <w:t xml:space="preserve"> для 2-4 классов</w:t>
      </w:r>
    </w:p>
    <w:tbl>
      <w:tblPr>
        <w:tblW w:w="87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9"/>
        <w:gridCol w:w="6601"/>
      </w:tblGrid>
      <w:tr w:rsidR="00293AE1" w:rsidRPr="00293AE1" w:rsidTr="00293A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E1" w:rsidRPr="00293AE1" w:rsidRDefault="00DD7BC2" w:rsidP="00293AE1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4" w:history="1">
              <w:r w:rsidR="00293AE1" w:rsidRPr="00293AE1">
                <w:rPr>
                  <w:rFonts w:ascii="Arial" w:eastAsia="Times New Roman" w:hAnsi="Arial" w:cs="Arial"/>
                  <w:color w:val="006699"/>
                  <w:sz w:val="18"/>
                  <w:u w:val="single"/>
                </w:rPr>
                <w:t>УМК для 2 класса</w:t>
              </w:r>
            </w:hyperlink>
          </w:p>
          <w:p w:rsidR="00293AE1" w:rsidRPr="00293AE1" w:rsidRDefault="00DD7BC2" w:rsidP="00293AE1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="00293AE1" w:rsidRPr="00293AE1">
                <w:rPr>
                  <w:rFonts w:ascii="Arial" w:eastAsia="Times New Roman" w:hAnsi="Arial" w:cs="Arial"/>
                  <w:color w:val="006699"/>
                  <w:sz w:val="18"/>
                  <w:u w:val="single"/>
                </w:rPr>
                <w:t>УМК для 3 класса</w:t>
              </w:r>
            </w:hyperlink>
          </w:p>
          <w:p w:rsidR="00293AE1" w:rsidRPr="00293AE1" w:rsidRDefault="00DD7BC2" w:rsidP="00293AE1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="00293AE1" w:rsidRPr="00293AE1">
                <w:rPr>
                  <w:rFonts w:ascii="Arial" w:eastAsia="Times New Roman" w:hAnsi="Arial" w:cs="Arial"/>
                  <w:color w:val="006699"/>
                  <w:sz w:val="18"/>
                  <w:u w:val="single"/>
                </w:rPr>
                <w:t>УМК для 4 класса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93AE1" w:rsidRPr="00293AE1" w:rsidRDefault="00293AE1" w:rsidP="00293AE1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09650" cy="1428750"/>
                  <wp:effectExtent l="19050" t="0" r="0" b="0"/>
                  <wp:docPr id="1" name="Рисунок 1" descr="http://schoolguide.ru/images/articles/rainbow_english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choolguide.ru/images/articles/rainbow_english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38225" cy="1428750"/>
                  <wp:effectExtent l="19050" t="0" r="9525" b="0"/>
                  <wp:docPr id="2" name="Рисунок 2" descr="http://schoolguide.ru/images/articles/rainbow_english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hoolguide.ru/images/articles/rainbow_english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66800" cy="1428750"/>
                  <wp:effectExtent l="19050" t="0" r="0" b="0"/>
                  <wp:docPr id="3" name="Рисунок 3" descr="http://schoolguide.ru/images/articles/rainbow_english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guide.ru/images/articles/rainbow_english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3AE1" w:rsidRPr="00293AE1" w:rsidRDefault="00293AE1" w:rsidP="00293A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293AE1">
        <w:rPr>
          <w:rFonts w:ascii="Arial" w:eastAsia="Times New Roman" w:hAnsi="Arial" w:cs="Arial"/>
          <w:color w:val="333333"/>
          <w:sz w:val="18"/>
          <w:szCs w:val="18"/>
        </w:rPr>
        <w:t>Учебно-методические комплексы (УМК) по английскому языку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b/>
          <w:bCs/>
          <w:color w:val="008000"/>
          <w:sz w:val="18"/>
        </w:rPr>
        <w:t>«</w:t>
      </w:r>
      <w:proofErr w:type="spellStart"/>
      <w:r w:rsidRPr="00293AE1">
        <w:rPr>
          <w:rFonts w:ascii="Arial" w:eastAsia="Times New Roman" w:hAnsi="Arial" w:cs="Arial"/>
          <w:b/>
          <w:bCs/>
          <w:color w:val="008000"/>
          <w:sz w:val="18"/>
        </w:rPr>
        <w:t>Rainbow</w:t>
      </w:r>
      <w:proofErr w:type="spellEnd"/>
      <w:r w:rsidRPr="00293AE1">
        <w:rPr>
          <w:rFonts w:ascii="Arial" w:eastAsia="Times New Roman" w:hAnsi="Arial" w:cs="Arial"/>
          <w:b/>
          <w:bCs/>
          <w:color w:val="008000"/>
          <w:sz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b/>
          <w:bCs/>
          <w:color w:val="008000"/>
          <w:sz w:val="18"/>
        </w:rPr>
        <w:t>English</w:t>
      </w:r>
      <w:proofErr w:type="spellEnd"/>
      <w:r w:rsidRPr="00293AE1">
        <w:rPr>
          <w:rFonts w:ascii="Arial" w:eastAsia="Times New Roman" w:hAnsi="Arial" w:cs="Arial"/>
          <w:b/>
          <w:bCs/>
          <w:color w:val="008000"/>
          <w:sz w:val="18"/>
        </w:rPr>
        <w:t>»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предназначены для учащихся 2-11 классов общеобразовательных учреждений.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b/>
          <w:bCs/>
          <w:color w:val="333333"/>
          <w:sz w:val="18"/>
        </w:rPr>
        <w:t>Авторы УМК для 2-4 классов: Афанасьева О.В., Михеева И.В.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 Комплекты для начальной школы нацелены на приобретение учащимися начальных навыков общения в устной и письменной форме на английском языке, а также на освоение правил речевого поведения. УМК «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Rainbow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English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>» выпускает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b/>
          <w:bCs/>
          <w:color w:val="333333"/>
          <w:sz w:val="18"/>
        </w:rPr>
        <w:t>издательство «Дрофа»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. Курс входит в систему учебников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hyperlink r:id="rId10" w:history="1">
        <w:r w:rsidRPr="00293AE1">
          <w:rPr>
            <w:rFonts w:ascii="Arial" w:eastAsia="Times New Roman" w:hAnsi="Arial" w:cs="Arial"/>
            <w:b/>
            <w:bCs/>
            <w:color w:val="006699"/>
            <w:sz w:val="18"/>
            <w:u w:val="single"/>
          </w:rPr>
          <w:t>«РИТМ»</w:t>
        </w:r>
      </w:hyperlink>
      <w:r w:rsidRPr="00293AE1">
        <w:rPr>
          <w:rFonts w:ascii="Arial" w:eastAsia="Times New Roman" w:hAnsi="Arial" w:cs="Arial"/>
          <w:color w:val="333333"/>
          <w:sz w:val="18"/>
          <w:szCs w:val="18"/>
        </w:rPr>
        <w:t>.</w:t>
      </w:r>
    </w:p>
    <w:p w:rsidR="00293AE1" w:rsidRPr="00293AE1" w:rsidRDefault="00293AE1" w:rsidP="00293A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Учебники «</w:t>
      </w:r>
      <w:proofErr w:type="spellStart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Rainbow</w:t>
      </w:r>
      <w:proofErr w:type="spellEnd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English</w:t>
      </w:r>
      <w:proofErr w:type="spellEnd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 xml:space="preserve">» для 2-4 классов включены в 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Минобрнауки</w:t>
      </w:r>
      <w:proofErr w:type="spellEnd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 xml:space="preserve"> России от 31 марта 2014г.</w:t>
      </w:r>
      <w:proofErr w:type="gramEnd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 xml:space="preserve"> </w:t>
      </w:r>
      <w:proofErr w:type="gramStart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N 253).</w:t>
      </w:r>
      <w:proofErr w:type="gramEnd"/>
    </w:p>
    <w:p w:rsidR="00293AE1" w:rsidRPr="00293AE1" w:rsidRDefault="00293AE1" w:rsidP="00293AE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293AE1">
        <w:rPr>
          <w:rFonts w:ascii="Arial" w:eastAsia="Times New Roman" w:hAnsi="Arial" w:cs="Arial"/>
          <w:color w:val="333333"/>
          <w:sz w:val="18"/>
          <w:szCs w:val="18"/>
        </w:rPr>
        <w:t>Содержание учебников соответствует требованиям, предъявляемым Федеральным государственным образовательным стандартом начального общего образования (ФГОС НОО 2009г.)</w:t>
      </w:r>
    </w:p>
    <w:p w:rsidR="00293AE1" w:rsidRPr="00293AE1" w:rsidRDefault="00293AE1" w:rsidP="00293A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293AE1">
        <w:rPr>
          <w:rFonts w:ascii="Arial" w:eastAsia="Times New Roman" w:hAnsi="Arial" w:cs="Arial"/>
          <w:b/>
          <w:bCs/>
          <w:color w:val="333333"/>
          <w:sz w:val="18"/>
        </w:rPr>
        <w:t>Состав УМК «</w:t>
      </w:r>
      <w:proofErr w:type="spellStart"/>
      <w:r w:rsidRPr="00293AE1">
        <w:rPr>
          <w:rFonts w:ascii="Arial" w:eastAsia="Times New Roman" w:hAnsi="Arial" w:cs="Arial"/>
          <w:b/>
          <w:bCs/>
          <w:color w:val="333333"/>
          <w:sz w:val="18"/>
        </w:rPr>
        <w:t>Rainbow</w:t>
      </w:r>
      <w:proofErr w:type="spellEnd"/>
      <w:r w:rsidRPr="00293AE1">
        <w:rPr>
          <w:rFonts w:ascii="Arial" w:eastAsia="Times New Roman" w:hAnsi="Arial" w:cs="Arial"/>
          <w:b/>
          <w:bCs/>
          <w:color w:val="333333"/>
          <w:sz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b/>
          <w:bCs/>
          <w:color w:val="333333"/>
          <w:sz w:val="18"/>
        </w:rPr>
        <w:t>English</w:t>
      </w:r>
      <w:proofErr w:type="spellEnd"/>
      <w:r w:rsidRPr="00293AE1">
        <w:rPr>
          <w:rFonts w:ascii="Arial" w:eastAsia="Times New Roman" w:hAnsi="Arial" w:cs="Arial"/>
          <w:b/>
          <w:bCs/>
          <w:color w:val="333333"/>
          <w:sz w:val="18"/>
        </w:rPr>
        <w:t>» для 2-4 классов:</w:t>
      </w:r>
      <w:r w:rsidRPr="00293AE1">
        <w:rPr>
          <w:rFonts w:ascii="Arial" w:eastAsia="Times New Roman" w:hAnsi="Arial" w:cs="Arial"/>
          <w:b/>
          <w:bCs/>
          <w:color w:val="333333"/>
          <w:sz w:val="18"/>
          <w:szCs w:val="18"/>
          <w:bdr w:val="none" w:sz="0" w:space="0" w:color="auto" w:frame="1"/>
        </w:rPr>
        <w:br/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- учебник + CD,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рабочая тетрадь,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диагностические работы,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лексико-грамматический практикум (2, 3 классы),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книга для учителя (2, 3 классы),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 xml:space="preserve">-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аудиоприложение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к учебнику (2 класс),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рабочая программа (2-4 классы).</w:t>
      </w:r>
    </w:p>
    <w:p w:rsidR="00293AE1" w:rsidRPr="00293AE1" w:rsidRDefault="00293AE1" w:rsidP="00293AE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На сайте издательства «Дрофа» размещены методические рекомендации и «Рабочая программа к учебно-методическим комплексам «Английский язык для общеобразовательных учреждений» серии «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Rainbow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English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>». 2-4 классы» (Авторы:</w:t>
      </w:r>
      <w:proofErr w:type="gram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gram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О.В. Афанасьева, И.В. Михеева, Н.В. Языкова, Е.А. Колесникова).</w:t>
      </w:r>
      <w:proofErr w:type="gram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Рабочая программа составлена на основе требований Федерального государственного образовательного стандарта начального общего образования к структуре образовательной программы, а также с учетом требований, изложенных в Примерной программе по иностранному языку для начальной школы.</w:t>
      </w:r>
    </w:p>
    <w:p w:rsidR="00293AE1" w:rsidRPr="00293AE1" w:rsidRDefault="00293AE1" w:rsidP="00293AE1">
      <w:pPr>
        <w:shd w:val="clear" w:color="auto" w:fill="FFFFFF"/>
        <w:spacing w:before="225"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293AE1">
        <w:rPr>
          <w:rFonts w:ascii="Arial" w:eastAsia="Times New Roman" w:hAnsi="Arial" w:cs="Arial"/>
          <w:color w:val="333333"/>
          <w:sz w:val="18"/>
          <w:szCs w:val="18"/>
        </w:rPr>
        <w:t>Все компоненты взаимосвязаны и дополняют друг друга. Предметное содержание устной и письменной речи, формируемые коммуникативные умения, языковые средства и навыки пользования ими соответствуют образовательным и воспитательным целям, а также интересам и возрастным особенностям младших школьников.</w:t>
      </w:r>
    </w:p>
    <w:p w:rsidR="00293AE1" w:rsidRPr="00293AE1" w:rsidRDefault="00293AE1" w:rsidP="00293A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Интегративной целью обучения английскому языку в учебных комплексах серии «</w:t>
      </w:r>
      <w:proofErr w:type="spellStart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Rainbow</w:t>
      </w:r>
      <w:proofErr w:type="spellEnd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English</w:t>
      </w:r>
      <w:proofErr w:type="spellEnd"/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» является формирование элементарной коммуникативной компетенции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в совокупности пяти ее составляющих: речевой, языковой,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социокультурной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>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</w:t>
      </w:r>
    </w:p>
    <w:p w:rsidR="00293AE1" w:rsidRPr="00293AE1" w:rsidRDefault="00293AE1" w:rsidP="00293A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293AE1">
        <w:rPr>
          <w:rFonts w:ascii="Arial" w:eastAsia="Times New Roman" w:hAnsi="Arial" w:cs="Arial"/>
          <w:b/>
          <w:bCs/>
          <w:color w:val="333333"/>
          <w:sz w:val="18"/>
        </w:rPr>
        <w:lastRenderedPageBreak/>
        <w:t>Цели обучения английскому языку в УМК «</w:t>
      </w:r>
      <w:proofErr w:type="spellStart"/>
      <w:r w:rsidRPr="00293AE1">
        <w:rPr>
          <w:rFonts w:ascii="Arial" w:eastAsia="Times New Roman" w:hAnsi="Arial" w:cs="Arial"/>
          <w:b/>
          <w:bCs/>
          <w:color w:val="333333"/>
          <w:sz w:val="18"/>
        </w:rPr>
        <w:t>Rainbow</w:t>
      </w:r>
      <w:proofErr w:type="spellEnd"/>
      <w:r w:rsidRPr="00293AE1">
        <w:rPr>
          <w:rFonts w:ascii="Arial" w:eastAsia="Times New Roman" w:hAnsi="Arial" w:cs="Arial"/>
          <w:b/>
          <w:bCs/>
          <w:color w:val="333333"/>
          <w:sz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b/>
          <w:bCs/>
          <w:color w:val="333333"/>
          <w:sz w:val="18"/>
        </w:rPr>
        <w:t>English</w:t>
      </w:r>
      <w:proofErr w:type="spellEnd"/>
      <w:r w:rsidRPr="00293AE1">
        <w:rPr>
          <w:rFonts w:ascii="Arial" w:eastAsia="Times New Roman" w:hAnsi="Arial" w:cs="Arial"/>
          <w:b/>
          <w:bCs/>
          <w:color w:val="333333"/>
          <w:sz w:val="18"/>
        </w:rPr>
        <w:t>» для 2-4 классов общеобразовательных учреждений: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93AE1">
        <w:rPr>
          <w:rFonts w:ascii="Arial" w:eastAsia="Times New Roman" w:hAnsi="Arial" w:cs="Arial"/>
          <w:b/>
          <w:bCs/>
          <w:color w:val="333333"/>
          <w:sz w:val="18"/>
        </w:rPr>
        <w:t>-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Коммуникативная цель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является ведущей на уроках английского языка на основе учебно-методических комплексов серии «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Rainbow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English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>». Однако в процессе ее реализации осуществляется воспитание, общее и филологическое образование и личностное развитие школьников.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- Воспитательная цель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. В процессе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соизучения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- Образовательная цель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.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- Развивающая цель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.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293AE1" w:rsidRPr="00293AE1" w:rsidRDefault="00293AE1" w:rsidP="00293AE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proofErr w:type="gramStart"/>
      <w:r w:rsidRPr="00293AE1">
        <w:rPr>
          <w:rFonts w:ascii="Arial" w:eastAsia="Times New Roman" w:hAnsi="Arial" w:cs="Arial"/>
          <w:b/>
          <w:bCs/>
          <w:color w:val="333333"/>
          <w:sz w:val="18"/>
        </w:rPr>
        <w:t>Содержание обучения включает следующие компоненты: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1) сферы общения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(темы, ситуации, тексты);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293AE1">
        <w:rPr>
          <w:rFonts w:ascii="Arial" w:eastAsia="Times New Roman" w:hAnsi="Arial" w:cs="Arial"/>
          <w:b/>
          <w:bCs/>
          <w:i/>
          <w:iCs/>
          <w:color w:val="333333"/>
          <w:sz w:val="18"/>
        </w:rPr>
        <w:t>2) навыки и умения коммуникативной компетенци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t>и: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 xml:space="preserve">- речевая компетенция (умения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аудирования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>, чтения, говорения, письменной речи на начальном уровне);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языковая компетенция (лексические, грамматические, лингвострановедческие знания и навыки оперирования ими на начальном уровне);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 xml:space="preserve">- 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социокультурная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компетенция (</w:t>
      </w:r>
      <w:proofErr w:type="spellStart"/>
      <w:r w:rsidRPr="00293AE1">
        <w:rPr>
          <w:rFonts w:ascii="Arial" w:eastAsia="Times New Roman" w:hAnsi="Arial" w:cs="Arial"/>
          <w:color w:val="333333"/>
          <w:sz w:val="18"/>
          <w:szCs w:val="18"/>
        </w:rPr>
        <w:t>социокультурные</w:t>
      </w:r>
      <w:proofErr w:type="spellEnd"/>
      <w:r w:rsidRPr="00293AE1">
        <w:rPr>
          <w:rFonts w:ascii="Arial" w:eastAsia="Times New Roman" w:hAnsi="Arial" w:cs="Arial"/>
          <w:color w:val="333333"/>
          <w:sz w:val="18"/>
          <w:szCs w:val="18"/>
        </w:rPr>
        <w:t xml:space="preserve"> знания и навыки вербального и невербального поведения на начальном уровне);</w:t>
      </w:r>
      <w:proofErr w:type="gramEnd"/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учебно-познавательная компетенция (общие и специальные учебные навыки, приемы учебной работы);</w:t>
      </w:r>
      <w:r w:rsidRPr="00293AE1">
        <w:rPr>
          <w:rFonts w:ascii="Arial" w:eastAsia="Times New Roman" w:hAnsi="Arial" w:cs="Arial"/>
          <w:color w:val="333333"/>
          <w:sz w:val="18"/>
          <w:szCs w:val="18"/>
        </w:rPr>
        <w:br/>
        <w:t>- компенсаторная компетенция (знание приемов компенсации и компенсаторные умения). </w:t>
      </w:r>
    </w:p>
    <w:p w:rsidR="00293AE1" w:rsidRPr="00293AE1" w:rsidRDefault="00293AE1" w:rsidP="00293AE1">
      <w:pPr>
        <w:shd w:val="clear" w:color="auto" w:fill="FFFFFF"/>
        <w:spacing w:after="0" w:line="270" w:lineRule="atLeast"/>
        <w:jc w:val="right"/>
        <w:rPr>
          <w:rFonts w:ascii="Arial" w:eastAsia="Times New Roman" w:hAnsi="Arial" w:cs="Arial"/>
          <w:color w:val="333333"/>
          <w:sz w:val="18"/>
          <w:szCs w:val="18"/>
        </w:rPr>
      </w:pPr>
      <w:r w:rsidRPr="00293AE1">
        <w:rPr>
          <w:rFonts w:ascii="Arial" w:eastAsia="Times New Roman" w:hAnsi="Arial" w:cs="Arial"/>
          <w:color w:val="333333"/>
          <w:sz w:val="18"/>
          <w:szCs w:val="18"/>
        </w:rPr>
        <w:t>По материалам сайта:</w:t>
      </w:r>
      <w:r w:rsidRPr="00293AE1">
        <w:rPr>
          <w:rFonts w:ascii="Arial" w:eastAsia="Times New Roman" w:hAnsi="Arial" w:cs="Arial"/>
          <w:color w:val="333333"/>
          <w:sz w:val="18"/>
        </w:rPr>
        <w:t> </w:t>
      </w:r>
      <w:hyperlink r:id="rId11" w:tgtFrame="_blank" w:history="1">
        <w:r w:rsidRPr="00293AE1">
          <w:rPr>
            <w:rFonts w:ascii="Arial" w:eastAsia="Times New Roman" w:hAnsi="Arial" w:cs="Arial"/>
            <w:color w:val="006699"/>
            <w:sz w:val="18"/>
            <w:u w:val="single"/>
          </w:rPr>
          <w:t>www.drofa.ru</w:t>
        </w:r>
      </w:hyperlink>
    </w:p>
    <w:p w:rsidR="00C178DA" w:rsidRDefault="00C178DA"/>
    <w:sectPr w:rsidR="00C178DA" w:rsidSect="00DD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AE1"/>
    <w:rsid w:val="00293AE1"/>
    <w:rsid w:val="00491C5D"/>
    <w:rsid w:val="00C178DA"/>
    <w:rsid w:val="00DD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C2"/>
  </w:style>
  <w:style w:type="paragraph" w:styleId="2">
    <w:name w:val="heading 2"/>
    <w:basedOn w:val="a"/>
    <w:link w:val="20"/>
    <w:uiPriority w:val="9"/>
    <w:qFormat/>
    <w:rsid w:val="00293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A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9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3AE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3AE1"/>
  </w:style>
  <w:style w:type="character" w:styleId="a5">
    <w:name w:val="Strong"/>
    <w:basedOn w:val="a0"/>
    <w:uiPriority w:val="22"/>
    <w:qFormat/>
    <w:rsid w:val="00293AE1"/>
    <w:rPr>
      <w:b/>
      <w:bCs/>
    </w:rPr>
  </w:style>
  <w:style w:type="character" w:customStyle="1" w:styleId="b-share-form-button">
    <w:name w:val="b-share-form-button"/>
    <w:basedOn w:val="a0"/>
    <w:rsid w:val="00293AE1"/>
  </w:style>
  <w:style w:type="paragraph" w:styleId="a6">
    <w:name w:val="Balloon Text"/>
    <w:basedOn w:val="a"/>
    <w:link w:val="a7"/>
    <w:uiPriority w:val="99"/>
    <w:semiHidden/>
    <w:unhideWhenUsed/>
    <w:rsid w:val="0029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guide.ru/index.php/english/rainbowenglish/4class.html" TargetMode="External"/><Relationship Id="rId11" Type="http://schemas.openxmlformats.org/officeDocument/2006/relationships/hyperlink" Target="http://www.drofa.ru/cat/cat11.htm" TargetMode="External"/><Relationship Id="rId5" Type="http://schemas.openxmlformats.org/officeDocument/2006/relationships/hyperlink" Target="http://schoolguide.ru/index.php/english/rainbowenglish/3class.html" TargetMode="External"/><Relationship Id="rId10" Type="http://schemas.openxmlformats.org/officeDocument/2006/relationships/hyperlink" Target="http://schoolguide.ru/index.php/progs/ritm-fgos.html" TargetMode="External"/><Relationship Id="rId4" Type="http://schemas.openxmlformats.org/officeDocument/2006/relationships/hyperlink" Target="http://schoolguide.ru/index.php/english/rainbowenglish/2class.html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4635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R-Omarova</dc:creator>
  <cp:keywords/>
  <dc:description/>
  <cp:lastModifiedBy>R-Omarova</cp:lastModifiedBy>
  <cp:revision>4</cp:revision>
  <dcterms:created xsi:type="dcterms:W3CDTF">2016-03-17T07:30:00Z</dcterms:created>
  <dcterms:modified xsi:type="dcterms:W3CDTF">2016-04-28T06:43:00Z</dcterms:modified>
</cp:coreProperties>
</file>