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9EE" w:rsidRDefault="006314CC">
      <w:pPr>
        <w:rPr>
          <w:rFonts w:ascii="Times New Roman" w:hAnsi="Times New Roman" w:cs="Times New Roman"/>
          <w:sz w:val="36"/>
          <w:szCs w:val="32"/>
        </w:rPr>
      </w:pPr>
      <w:r w:rsidRPr="007B19EE">
        <w:rPr>
          <w:rFonts w:ascii="Times New Roman" w:hAnsi="Times New Roman" w:cs="Times New Roman"/>
          <w:sz w:val="36"/>
          <w:szCs w:val="32"/>
        </w:rPr>
        <w:t xml:space="preserve">Перспективный план </w:t>
      </w:r>
      <w:r w:rsidR="00D15008">
        <w:rPr>
          <w:rFonts w:ascii="Times New Roman" w:hAnsi="Times New Roman" w:cs="Times New Roman"/>
          <w:sz w:val="36"/>
          <w:szCs w:val="32"/>
        </w:rPr>
        <w:t>развития кабинета родного языка</w:t>
      </w:r>
    </w:p>
    <w:p w:rsidR="00D15008" w:rsidRDefault="00D15008">
      <w:pPr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sz w:val="36"/>
          <w:szCs w:val="32"/>
        </w:rPr>
        <w:t xml:space="preserve"> на 2017-2018 учебный год.</w:t>
      </w:r>
    </w:p>
    <w:p w:rsidR="007B19EE" w:rsidRPr="00D15008" w:rsidRDefault="00C657CA">
      <w:pPr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 w:val="36"/>
          <w:szCs w:val="32"/>
        </w:rPr>
        <w:t xml:space="preserve"> </w:t>
      </w:r>
      <w:r w:rsidRPr="00C657CA">
        <w:rPr>
          <w:rFonts w:ascii="Times New Roman" w:hAnsi="Times New Roman" w:cs="Times New Roman"/>
          <w:szCs w:val="32"/>
        </w:rPr>
        <w:t xml:space="preserve">Составила руководитель кабинета  Юнусова Р.Х. </w:t>
      </w:r>
    </w:p>
    <w:tbl>
      <w:tblPr>
        <w:tblStyle w:val="a3"/>
        <w:tblW w:w="10349" w:type="dxa"/>
        <w:tblInd w:w="-743" w:type="dxa"/>
        <w:tblLook w:val="04A0"/>
      </w:tblPr>
      <w:tblGrid>
        <w:gridCol w:w="576"/>
        <w:gridCol w:w="7791"/>
        <w:gridCol w:w="1982"/>
      </w:tblGrid>
      <w:tr w:rsidR="00C657CA" w:rsidRPr="007B19EE" w:rsidTr="00700D6F">
        <w:tc>
          <w:tcPr>
            <w:tcW w:w="576" w:type="dxa"/>
          </w:tcPr>
          <w:p w:rsidR="00C657CA" w:rsidRPr="007B19EE" w:rsidRDefault="00C657CA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 w:rsidRPr="007B19EE">
              <w:rPr>
                <w:rFonts w:ascii="Times New Roman" w:hAnsi="Times New Roman" w:cs="Times New Roman"/>
                <w:sz w:val="36"/>
                <w:szCs w:val="32"/>
              </w:rPr>
              <w:t xml:space="preserve">№ </w:t>
            </w:r>
          </w:p>
          <w:p w:rsidR="00C657CA" w:rsidRPr="007B19EE" w:rsidRDefault="00C657CA">
            <w:pPr>
              <w:rPr>
                <w:rFonts w:ascii="Times New Roman" w:hAnsi="Times New Roman" w:cs="Times New Roman"/>
                <w:sz w:val="36"/>
                <w:szCs w:val="32"/>
              </w:rPr>
            </w:pPr>
          </w:p>
        </w:tc>
        <w:tc>
          <w:tcPr>
            <w:tcW w:w="7791" w:type="dxa"/>
          </w:tcPr>
          <w:p w:rsidR="00C657CA" w:rsidRPr="00C657CA" w:rsidRDefault="00C657CA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7B19EE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Pr="00C657CA">
              <w:rPr>
                <w:rFonts w:ascii="Times New Roman" w:hAnsi="Times New Roman" w:cs="Times New Roman"/>
                <w:sz w:val="32"/>
                <w:szCs w:val="32"/>
              </w:rPr>
              <w:t>Что планируется</w:t>
            </w:r>
          </w:p>
        </w:tc>
        <w:tc>
          <w:tcPr>
            <w:tcW w:w="1982" w:type="dxa"/>
          </w:tcPr>
          <w:p w:rsidR="00C657CA" w:rsidRPr="007B19EE" w:rsidRDefault="00C657CA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 w:rsidRPr="00C657CA">
              <w:rPr>
                <w:rFonts w:ascii="Times New Roman" w:hAnsi="Times New Roman" w:cs="Times New Roman"/>
                <w:sz w:val="24"/>
                <w:szCs w:val="32"/>
              </w:rPr>
              <w:t>Отметка о выполнении</w:t>
            </w:r>
          </w:p>
        </w:tc>
      </w:tr>
      <w:tr w:rsidR="00C657CA" w:rsidRPr="007B19EE" w:rsidTr="00700D6F">
        <w:tc>
          <w:tcPr>
            <w:tcW w:w="576" w:type="dxa"/>
          </w:tcPr>
          <w:p w:rsidR="00C657CA" w:rsidRPr="007B19EE" w:rsidRDefault="00C657CA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 w:rsidRPr="007B19EE">
              <w:rPr>
                <w:rFonts w:ascii="Times New Roman" w:hAnsi="Times New Roman" w:cs="Times New Roman"/>
                <w:sz w:val="36"/>
                <w:szCs w:val="32"/>
              </w:rPr>
              <w:t>1</w:t>
            </w:r>
          </w:p>
        </w:tc>
        <w:tc>
          <w:tcPr>
            <w:tcW w:w="7791" w:type="dxa"/>
          </w:tcPr>
          <w:p w:rsidR="00C657CA" w:rsidRPr="007B19EE" w:rsidRDefault="00C657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19EE">
              <w:rPr>
                <w:rFonts w:ascii="Times New Roman" w:hAnsi="Times New Roman" w:cs="Times New Roman"/>
                <w:sz w:val="32"/>
                <w:szCs w:val="32"/>
              </w:rPr>
              <w:t>Косметический ремонт кабинета.</w:t>
            </w:r>
          </w:p>
          <w:p w:rsidR="00C657CA" w:rsidRPr="007B19EE" w:rsidRDefault="00C657CA">
            <w:pPr>
              <w:rPr>
                <w:rFonts w:ascii="Times New Roman" w:hAnsi="Times New Roman" w:cs="Times New Roman"/>
                <w:sz w:val="36"/>
                <w:szCs w:val="32"/>
              </w:rPr>
            </w:pPr>
          </w:p>
        </w:tc>
        <w:tc>
          <w:tcPr>
            <w:tcW w:w="1982" w:type="dxa"/>
          </w:tcPr>
          <w:p w:rsidR="00C657CA" w:rsidRPr="007B19EE" w:rsidRDefault="00C657CA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 w:rsidRPr="007B19EE">
              <w:rPr>
                <w:rFonts w:ascii="Times New Roman" w:hAnsi="Times New Roman" w:cs="Times New Roman"/>
                <w:sz w:val="36"/>
                <w:szCs w:val="32"/>
              </w:rPr>
              <w:t xml:space="preserve">     </w:t>
            </w:r>
          </w:p>
        </w:tc>
      </w:tr>
      <w:tr w:rsidR="00C657CA" w:rsidRPr="007B19EE" w:rsidTr="00700D6F">
        <w:tc>
          <w:tcPr>
            <w:tcW w:w="576" w:type="dxa"/>
          </w:tcPr>
          <w:p w:rsidR="00C657CA" w:rsidRPr="007B19EE" w:rsidRDefault="00C657CA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 w:rsidRPr="007B19EE">
              <w:rPr>
                <w:rFonts w:ascii="Times New Roman" w:hAnsi="Times New Roman" w:cs="Times New Roman"/>
                <w:sz w:val="36"/>
                <w:szCs w:val="32"/>
              </w:rPr>
              <w:t xml:space="preserve">2 </w:t>
            </w:r>
          </w:p>
          <w:p w:rsidR="00C657CA" w:rsidRPr="007B19EE" w:rsidRDefault="00C657CA">
            <w:pPr>
              <w:rPr>
                <w:rFonts w:ascii="Times New Roman" w:hAnsi="Times New Roman" w:cs="Times New Roman"/>
                <w:sz w:val="36"/>
                <w:szCs w:val="32"/>
              </w:rPr>
            </w:pPr>
          </w:p>
        </w:tc>
        <w:tc>
          <w:tcPr>
            <w:tcW w:w="7791" w:type="dxa"/>
          </w:tcPr>
          <w:p w:rsidR="00C657CA" w:rsidRPr="007B19EE" w:rsidRDefault="00C657CA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 w:rsidRPr="007B19EE">
              <w:rPr>
                <w:rFonts w:ascii="Times New Roman" w:hAnsi="Times New Roman" w:cs="Times New Roman"/>
                <w:sz w:val="32"/>
                <w:szCs w:val="32"/>
              </w:rPr>
              <w:t>Озеленение кабинета.</w:t>
            </w:r>
          </w:p>
        </w:tc>
        <w:tc>
          <w:tcPr>
            <w:tcW w:w="1982" w:type="dxa"/>
          </w:tcPr>
          <w:p w:rsidR="00C657CA" w:rsidRPr="007B19EE" w:rsidRDefault="00C657CA">
            <w:pPr>
              <w:rPr>
                <w:rFonts w:ascii="Times New Roman" w:hAnsi="Times New Roman" w:cs="Times New Roman"/>
                <w:sz w:val="36"/>
                <w:szCs w:val="32"/>
              </w:rPr>
            </w:pPr>
          </w:p>
        </w:tc>
      </w:tr>
      <w:tr w:rsidR="00C657CA" w:rsidRPr="007B19EE" w:rsidTr="00700D6F">
        <w:tc>
          <w:tcPr>
            <w:tcW w:w="576" w:type="dxa"/>
          </w:tcPr>
          <w:p w:rsidR="00C657CA" w:rsidRPr="007B19EE" w:rsidRDefault="00C657CA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 w:rsidRPr="007B19EE">
              <w:rPr>
                <w:rFonts w:ascii="Times New Roman" w:hAnsi="Times New Roman" w:cs="Times New Roman"/>
                <w:sz w:val="36"/>
                <w:szCs w:val="32"/>
              </w:rPr>
              <w:t>3</w:t>
            </w:r>
          </w:p>
          <w:p w:rsidR="00C657CA" w:rsidRPr="007B19EE" w:rsidRDefault="00C657CA">
            <w:pPr>
              <w:rPr>
                <w:rFonts w:ascii="Times New Roman" w:hAnsi="Times New Roman" w:cs="Times New Roman"/>
                <w:sz w:val="36"/>
                <w:szCs w:val="32"/>
              </w:rPr>
            </w:pPr>
          </w:p>
        </w:tc>
        <w:tc>
          <w:tcPr>
            <w:tcW w:w="7791" w:type="dxa"/>
          </w:tcPr>
          <w:p w:rsidR="00C657CA" w:rsidRPr="007B19EE" w:rsidRDefault="00C657CA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 w:rsidRPr="007B19EE">
              <w:rPr>
                <w:rFonts w:ascii="Times New Roman" w:hAnsi="Times New Roman" w:cs="Times New Roman"/>
                <w:sz w:val="32"/>
                <w:szCs w:val="32"/>
              </w:rPr>
              <w:t xml:space="preserve">Пополнение </w:t>
            </w:r>
            <w:proofErr w:type="spellStart"/>
            <w:proofErr w:type="gramStart"/>
            <w:r w:rsidRPr="007B19EE">
              <w:rPr>
                <w:rFonts w:ascii="Times New Roman" w:hAnsi="Times New Roman" w:cs="Times New Roman"/>
                <w:sz w:val="32"/>
                <w:szCs w:val="32"/>
              </w:rPr>
              <w:t>учебно</w:t>
            </w:r>
            <w:proofErr w:type="spellEnd"/>
            <w:r w:rsidRPr="007B19EE">
              <w:rPr>
                <w:rFonts w:ascii="Times New Roman" w:hAnsi="Times New Roman" w:cs="Times New Roman"/>
                <w:sz w:val="32"/>
                <w:szCs w:val="32"/>
              </w:rPr>
              <w:t>- методических</w:t>
            </w:r>
            <w:proofErr w:type="gramEnd"/>
            <w:r w:rsidRPr="007B19EE">
              <w:rPr>
                <w:rFonts w:ascii="Times New Roman" w:hAnsi="Times New Roman" w:cs="Times New Roman"/>
                <w:sz w:val="32"/>
                <w:szCs w:val="32"/>
              </w:rPr>
              <w:t xml:space="preserve"> материалов.</w:t>
            </w:r>
          </w:p>
        </w:tc>
        <w:tc>
          <w:tcPr>
            <w:tcW w:w="1982" w:type="dxa"/>
          </w:tcPr>
          <w:p w:rsidR="00C657CA" w:rsidRPr="007B19EE" w:rsidRDefault="00C657CA">
            <w:pPr>
              <w:rPr>
                <w:rFonts w:ascii="Times New Roman" w:hAnsi="Times New Roman" w:cs="Times New Roman"/>
                <w:sz w:val="36"/>
                <w:szCs w:val="32"/>
              </w:rPr>
            </w:pPr>
          </w:p>
        </w:tc>
      </w:tr>
      <w:tr w:rsidR="00C657CA" w:rsidRPr="007B19EE" w:rsidTr="00700D6F">
        <w:tc>
          <w:tcPr>
            <w:tcW w:w="576" w:type="dxa"/>
          </w:tcPr>
          <w:p w:rsidR="00C657CA" w:rsidRPr="007B19EE" w:rsidRDefault="00C657CA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 w:rsidRPr="007B19EE">
              <w:rPr>
                <w:rFonts w:ascii="Times New Roman" w:hAnsi="Times New Roman" w:cs="Times New Roman"/>
                <w:sz w:val="36"/>
                <w:szCs w:val="32"/>
              </w:rPr>
              <w:t>4</w:t>
            </w:r>
          </w:p>
          <w:p w:rsidR="00C657CA" w:rsidRPr="007B19EE" w:rsidRDefault="00C657CA">
            <w:pPr>
              <w:rPr>
                <w:rFonts w:ascii="Times New Roman" w:hAnsi="Times New Roman" w:cs="Times New Roman"/>
                <w:sz w:val="36"/>
                <w:szCs w:val="32"/>
              </w:rPr>
            </w:pPr>
          </w:p>
        </w:tc>
        <w:tc>
          <w:tcPr>
            <w:tcW w:w="7791" w:type="dxa"/>
          </w:tcPr>
          <w:p w:rsidR="00C657CA" w:rsidRPr="007B19EE" w:rsidRDefault="00C657CA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 w:rsidRPr="007B19EE">
              <w:rPr>
                <w:rFonts w:ascii="Times New Roman" w:hAnsi="Times New Roman" w:cs="Times New Roman"/>
                <w:sz w:val="32"/>
                <w:szCs w:val="32"/>
              </w:rPr>
              <w:t>Обновление дидактических материалов.</w:t>
            </w:r>
          </w:p>
        </w:tc>
        <w:tc>
          <w:tcPr>
            <w:tcW w:w="1982" w:type="dxa"/>
          </w:tcPr>
          <w:p w:rsidR="00C657CA" w:rsidRPr="007B19EE" w:rsidRDefault="00C657CA">
            <w:pPr>
              <w:rPr>
                <w:rFonts w:ascii="Times New Roman" w:hAnsi="Times New Roman" w:cs="Times New Roman"/>
                <w:sz w:val="36"/>
                <w:szCs w:val="32"/>
              </w:rPr>
            </w:pPr>
          </w:p>
        </w:tc>
      </w:tr>
      <w:tr w:rsidR="00C657CA" w:rsidRPr="007B19EE" w:rsidTr="00700D6F">
        <w:tc>
          <w:tcPr>
            <w:tcW w:w="576" w:type="dxa"/>
          </w:tcPr>
          <w:p w:rsidR="00C657CA" w:rsidRPr="007B19EE" w:rsidRDefault="00C657CA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 w:rsidRPr="007B19EE">
              <w:rPr>
                <w:rFonts w:ascii="Times New Roman" w:hAnsi="Times New Roman" w:cs="Times New Roman"/>
                <w:sz w:val="36"/>
                <w:szCs w:val="32"/>
              </w:rPr>
              <w:t xml:space="preserve"> 5</w:t>
            </w:r>
          </w:p>
          <w:p w:rsidR="00C657CA" w:rsidRPr="007B19EE" w:rsidRDefault="00C657CA">
            <w:pPr>
              <w:rPr>
                <w:rFonts w:ascii="Times New Roman" w:hAnsi="Times New Roman" w:cs="Times New Roman"/>
                <w:sz w:val="36"/>
                <w:szCs w:val="32"/>
              </w:rPr>
            </w:pPr>
          </w:p>
        </w:tc>
        <w:tc>
          <w:tcPr>
            <w:tcW w:w="7791" w:type="dxa"/>
          </w:tcPr>
          <w:p w:rsidR="00C657CA" w:rsidRPr="007B19EE" w:rsidRDefault="00C657CA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 w:rsidRPr="007B19EE">
              <w:rPr>
                <w:rFonts w:ascii="Times New Roman" w:hAnsi="Times New Roman" w:cs="Times New Roman"/>
                <w:sz w:val="32"/>
                <w:szCs w:val="32"/>
              </w:rPr>
              <w:t>Пополнение тестовых материалов.</w:t>
            </w:r>
          </w:p>
        </w:tc>
        <w:tc>
          <w:tcPr>
            <w:tcW w:w="1982" w:type="dxa"/>
          </w:tcPr>
          <w:p w:rsidR="00C657CA" w:rsidRPr="007B19EE" w:rsidRDefault="00C657CA">
            <w:pPr>
              <w:rPr>
                <w:rFonts w:ascii="Times New Roman" w:hAnsi="Times New Roman" w:cs="Times New Roman"/>
                <w:sz w:val="36"/>
                <w:szCs w:val="32"/>
              </w:rPr>
            </w:pPr>
          </w:p>
        </w:tc>
      </w:tr>
      <w:tr w:rsidR="00C657CA" w:rsidRPr="007B19EE" w:rsidTr="00700D6F">
        <w:tc>
          <w:tcPr>
            <w:tcW w:w="576" w:type="dxa"/>
          </w:tcPr>
          <w:p w:rsidR="00C657CA" w:rsidRPr="007B19EE" w:rsidRDefault="00C657CA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 w:rsidRPr="007B19EE">
              <w:rPr>
                <w:rFonts w:ascii="Times New Roman" w:hAnsi="Times New Roman" w:cs="Times New Roman"/>
                <w:sz w:val="36"/>
                <w:szCs w:val="32"/>
              </w:rPr>
              <w:t>6</w:t>
            </w:r>
          </w:p>
          <w:p w:rsidR="00C657CA" w:rsidRPr="007B19EE" w:rsidRDefault="00C657CA">
            <w:pPr>
              <w:rPr>
                <w:rFonts w:ascii="Times New Roman" w:hAnsi="Times New Roman" w:cs="Times New Roman"/>
                <w:sz w:val="36"/>
                <w:szCs w:val="32"/>
              </w:rPr>
            </w:pPr>
          </w:p>
        </w:tc>
        <w:tc>
          <w:tcPr>
            <w:tcW w:w="7791" w:type="dxa"/>
          </w:tcPr>
          <w:p w:rsidR="00C657CA" w:rsidRPr="007B19EE" w:rsidRDefault="00C657CA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 w:rsidRPr="007B19EE">
              <w:rPr>
                <w:rFonts w:ascii="Times New Roman" w:hAnsi="Times New Roman" w:cs="Times New Roman"/>
                <w:sz w:val="32"/>
                <w:szCs w:val="32"/>
              </w:rPr>
              <w:t>Пополнение библиотеки кабинета.</w:t>
            </w:r>
          </w:p>
        </w:tc>
        <w:tc>
          <w:tcPr>
            <w:tcW w:w="1982" w:type="dxa"/>
          </w:tcPr>
          <w:p w:rsidR="00C657CA" w:rsidRPr="007B19EE" w:rsidRDefault="00C657CA">
            <w:pPr>
              <w:rPr>
                <w:rFonts w:ascii="Times New Roman" w:hAnsi="Times New Roman" w:cs="Times New Roman"/>
                <w:sz w:val="36"/>
                <w:szCs w:val="32"/>
              </w:rPr>
            </w:pPr>
          </w:p>
        </w:tc>
      </w:tr>
      <w:tr w:rsidR="00C657CA" w:rsidRPr="007B19EE" w:rsidTr="00700D6F">
        <w:trPr>
          <w:trHeight w:val="795"/>
        </w:trPr>
        <w:tc>
          <w:tcPr>
            <w:tcW w:w="576" w:type="dxa"/>
          </w:tcPr>
          <w:p w:rsidR="00C657CA" w:rsidRPr="007B19EE" w:rsidRDefault="00C657CA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 w:rsidRPr="007B19EE">
              <w:rPr>
                <w:rFonts w:ascii="Times New Roman" w:hAnsi="Times New Roman" w:cs="Times New Roman"/>
                <w:sz w:val="36"/>
                <w:szCs w:val="32"/>
              </w:rPr>
              <w:t>7</w:t>
            </w:r>
          </w:p>
          <w:p w:rsidR="00C657CA" w:rsidRPr="007B19EE" w:rsidRDefault="00C657CA">
            <w:pPr>
              <w:rPr>
                <w:rFonts w:ascii="Times New Roman" w:hAnsi="Times New Roman" w:cs="Times New Roman"/>
                <w:sz w:val="36"/>
                <w:szCs w:val="32"/>
              </w:rPr>
            </w:pPr>
          </w:p>
        </w:tc>
        <w:tc>
          <w:tcPr>
            <w:tcW w:w="7791" w:type="dxa"/>
          </w:tcPr>
          <w:p w:rsidR="00C657CA" w:rsidRPr="007B19EE" w:rsidRDefault="00C657CA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 w:rsidRPr="007B19EE">
              <w:rPr>
                <w:rFonts w:ascii="Times New Roman" w:hAnsi="Times New Roman" w:cs="Times New Roman"/>
                <w:sz w:val="32"/>
                <w:szCs w:val="32"/>
              </w:rPr>
              <w:t>Поддержание санитарно- гигиенического состояния кабинета.</w:t>
            </w:r>
          </w:p>
        </w:tc>
        <w:tc>
          <w:tcPr>
            <w:tcW w:w="1982" w:type="dxa"/>
          </w:tcPr>
          <w:p w:rsidR="00C657CA" w:rsidRPr="007B19EE" w:rsidRDefault="00C657CA">
            <w:pPr>
              <w:rPr>
                <w:rFonts w:ascii="Times New Roman" w:hAnsi="Times New Roman" w:cs="Times New Roman"/>
                <w:sz w:val="36"/>
                <w:szCs w:val="32"/>
              </w:rPr>
            </w:pPr>
          </w:p>
        </w:tc>
      </w:tr>
      <w:tr w:rsidR="00C657CA" w:rsidRPr="007B19EE" w:rsidTr="00700D6F">
        <w:trPr>
          <w:trHeight w:val="657"/>
        </w:trPr>
        <w:tc>
          <w:tcPr>
            <w:tcW w:w="576" w:type="dxa"/>
          </w:tcPr>
          <w:p w:rsidR="00C657CA" w:rsidRPr="007B19EE" w:rsidRDefault="00C657CA" w:rsidP="007B19EE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 w:rsidRPr="007B19EE">
              <w:rPr>
                <w:rFonts w:ascii="Times New Roman" w:hAnsi="Times New Roman" w:cs="Times New Roman"/>
                <w:sz w:val="36"/>
                <w:szCs w:val="32"/>
              </w:rPr>
              <w:t>8</w:t>
            </w:r>
          </w:p>
        </w:tc>
        <w:tc>
          <w:tcPr>
            <w:tcW w:w="7791" w:type="dxa"/>
          </w:tcPr>
          <w:p w:rsidR="00C657CA" w:rsidRPr="007B19EE" w:rsidRDefault="00C657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19EE">
              <w:rPr>
                <w:rFonts w:ascii="Times New Roman" w:hAnsi="Times New Roman" w:cs="Times New Roman"/>
                <w:sz w:val="32"/>
                <w:szCs w:val="32"/>
              </w:rPr>
              <w:t>Текущий ремонт мебели.</w:t>
            </w:r>
          </w:p>
          <w:p w:rsidR="00C657CA" w:rsidRPr="007B19EE" w:rsidRDefault="00C657CA">
            <w:pPr>
              <w:rPr>
                <w:rFonts w:ascii="Times New Roman" w:hAnsi="Times New Roman" w:cs="Times New Roman"/>
                <w:sz w:val="36"/>
                <w:szCs w:val="32"/>
              </w:rPr>
            </w:pPr>
          </w:p>
        </w:tc>
        <w:tc>
          <w:tcPr>
            <w:tcW w:w="1982" w:type="dxa"/>
          </w:tcPr>
          <w:p w:rsidR="00C657CA" w:rsidRPr="007B19EE" w:rsidRDefault="00C657CA">
            <w:pPr>
              <w:rPr>
                <w:rFonts w:ascii="Times New Roman" w:hAnsi="Times New Roman" w:cs="Times New Roman"/>
                <w:sz w:val="36"/>
                <w:szCs w:val="32"/>
              </w:rPr>
            </w:pPr>
          </w:p>
        </w:tc>
      </w:tr>
      <w:tr w:rsidR="00C657CA" w:rsidRPr="007B19EE" w:rsidTr="00700D6F">
        <w:trPr>
          <w:trHeight w:val="480"/>
        </w:trPr>
        <w:tc>
          <w:tcPr>
            <w:tcW w:w="576" w:type="dxa"/>
          </w:tcPr>
          <w:p w:rsidR="00C657CA" w:rsidRPr="007B19EE" w:rsidRDefault="00C657CA" w:rsidP="007B19EE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 w:rsidRPr="007B19EE">
              <w:rPr>
                <w:rFonts w:ascii="Times New Roman" w:hAnsi="Times New Roman" w:cs="Times New Roman"/>
                <w:sz w:val="36"/>
                <w:szCs w:val="32"/>
              </w:rPr>
              <w:t>9</w:t>
            </w:r>
          </w:p>
        </w:tc>
        <w:tc>
          <w:tcPr>
            <w:tcW w:w="7791" w:type="dxa"/>
          </w:tcPr>
          <w:p w:rsidR="00C657CA" w:rsidRDefault="00C657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19EE">
              <w:rPr>
                <w:rFonts w:ascii="Times New Roman" w:hAnsi="Times New Roman" w:cs="Times New Roman"/>
                <w:sz w:val="32"/>
                <w:szCs w:val="32"/>
              </w:rPr>
              <w:t>Обновление таблиц и портретов поэтов и писателей.</w:t>
            </w:r>
          </w:p>
          <w:p w:rsidR="00700D6F" w:rsidRPr="007B19EE" w:rsidRDefault="00700D6F">
            <w:pPr>
              <w:rPr>
                <w:rFonts w:ascii="Times New Roman" w:hAnsi="Times New Roman" w:cs="Times New Roman"/>
                <w:sz w:val="36"/>
                <w:szCs w:val="32"/>
              </w:rPr>
            </w:pPr>
          </w:p>
        </w:tc>
        <w:tc>
          <w:tcPr>
            <w:tcW w:w="1982" w:type="dxa"/>
          </w:tcPr>
          <w:p w:rsidR="00C657CA" w:rsidRPr="007B19EE" w:rsidRDefault="00C657CA">
            <w:pPr>
              <w:rPr>
                <w:rFonts w:ascii="Times New Roman" w:hAnsi="Times New Roman" w:cs="Times New Roman"/>
                <w:sz w:val="36"/>
                <w:szCs w:val="32"/>
              </w:rPr>
            </w:pPr>
          </w:p>
        </w:tc>
      </w:tr>
      <w:tr w:rsidR="00C657CA" w:rsidRPr="007B19EE" w:rsidTr="00700D6F">
        <w:trPr>
          <w:trHeight w:val="240"/>
        </w:trPr>
        <w:tc>
          <w:tcPr>
            <w:tcW w:w="576" w:type="dxa"/>
          </w:tcPr>
          <w:p w:rsidR="00C657CA" w:rsidRPr="007B19EE" w:rsidRDefault="00C657CA" w:rsidP="007B19EE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2"/>
              </w:rPr>
              <w:t>10</w:t>
            </w:r>
          </w:p>
        </w:tc>
        <w:tc>
          <w:tcPr>
            <w:tcW w:w="7791" w:type="dxa"/>
          </w:tcPr>
          <w:p w:rsidR="00C657CA" w:rsidRDefault="00700D6F" w:rsidP="00C657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Оснащение кабинета наглядными пособиями, раздаточным материалом.</w:t>
            </w:r>
          </w:p>
          <w:p w:rsidR="00C657CA" w:rsidRPr="007B19EE" w:rsidRDefault="00C657CA" w:rsidP="00C657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2" w:type="dxa"/>
          </w:tcPr>
          <w:p w:rsidR="00C657CA" w:rsidRPr="007B19EE" w:rsidRDefault="00C657CA">
            <w:pPr>
              <w:rPr>
                <w:rFonts w:ascii="Times New Roman" w:hAnsi="Times New Roman" w:cs="Times New Roman"/>
                <w:sz w:val="36"/>
                <w:szCs w:val="32"/>
              </w:rPr>
            </w:pPr>
          </w:p>
        </w:tc>
      </w:tr>
      <w:tr w:rsidR="00700D6F" w:rsidRPr="007B19EE" w:rsidTr="00700D6F">
        <w:trPr>
          <w:trHeight w:val="208"/>
        </w:trPr>
        <w:tc>
          <w:tcPr>
            <w:tcW w:w="10349" w:type="dxa"/>
            <w:gridSpan w:val="3"/>
            <w:tcBorders>
              <w:left w:val="nil"/>
              <w:bottom w:val="nil"/>
              <w:right w:val="nil"/>
            </w:tcBorders>
          </w:tcPr>
          <w:p w:rsidR="00700D6F" w:rsidRDefault="00700D6F" w:rsidP="00C657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00D6F" w:rsidRPr="007B19EE" w:rsidRDefault="00700D6F">
            <w:pPr>
              <w:rPr>
                <w:rFonts w:ascii="Times New Roman" w:hAnsi="Times New Roman" w:cs="Times New Roman"/>
                <w:sz w:val="36"/>
                <w:szCs w:val="32"/>
              </w:rPr>
            </w:pPr>
          </w:p>
        </w:tc>
      </w:tr>
    </w:tbl>
    <w:p w:rsidR="00700D6F" w:rsidRDefault="00700D6F">
      <w:pPr>
        <w:rPr>
          <w:rFonts w:ascii="Times New Roman" w:hAnsi="Times New Roman" w:cs="Times New Roman"/>
          <w:sz w:val="32"/>
          <w:szCs w:val="32"/>
        </w:rPr>
      </w:pPr>
    </w:p>
    <w:p w:rsidR="007B19EE" w:rsidRDefault="007B19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«Изучать родной язык </w:t>
      </w:r>
      <w:proofErr w:type="gramStart"/>
      <w:r>
        <w:rPr>
          <w:rFonts w:ascii="Times New Roman" w:hAnsi="Times New Roman" w:cs="Times New Roman"/>
          <w:sz w:val="32"/>
          <w:szCs w:val="32"/>
        </w:rPr>
        <w:t>необходимо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… чтобы уметь употреблять его для выражения своих мыслей.»</w:t>
      </w:r>
    </w:p>
    <w:p w:rsidR="007B19EE" w:rsidRPr="006314CC" w:rsidRDefault="007B19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Н.Г.Чернышевский.</w:t>
      </w:r>
    </w:p>
    <w:sectPr w:rsidR="007B19EE" w:rsidRPr="006314CC" w:rsidSect="00C657CA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14CC"/>
    <w:rsid w:val="006314CC"/>
    <w:rsid w:val="00700D6F"/>
    <w:rsid w:val="007B19EE"/>
    <w:rsid w:val="008A3130"/>
    <w:rsid w:val="00920385"/>
    <w:rsid w:val="00C657CA"/>
    <w:rsid w:val="00D15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2018-01-25T16:16:00Z</dcterms:created>
  <dcterms:modified xsi:type="dcterms:W3CDTF">2018-01-25T17:04:00Z</dcterms:modified>
</cp:coreProperties>
</file>